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6"/>
        <w:gridCol w:w="360"/>
        <w:gridCol w:w="4143"/>
      </w:tblGrid>
      <w:tr w:rsidR="0082671E" w:rsidTr="00E960BE">
        <w:trPr>
          <w:cantSplit/>
          <w:trHeight w:val="3178"/>
        </w:trPr>
        <w:tc>
          <w:tcPr>
            <w:tcW w:w="4786" w:type="dxa"/>
            <w:tcBorders>
              <w:top w:val="nil"/>
              <w:left w:val="nil"/>
              <w:bottom w:val="nil"/>
              <w:right w:val="nil"/>
            </w:tcBorders>
          </w:tcPr>
          <w:p w:rsidR="0082671E" w:rsidRDefault="0082671E">
            <w:pPr>
              <w:rPr>
                <w:b/>
                <w:sz w:val="28"/>
              </w:rPr>
            </w:pPr>
            <w:r>
              <w:rPr>
                <w:sz w:val="28"/>
              </w:rPr>
              <w:t xml:space="preserve">          </w:t>
            </w:r>
            <w:r>
              <w:rPr>
                <w:b/>
                <w:sz w:val="28"/>
              </w:rPr>
              <w:t xml:space="preserve">  АДМИНИСТРАЦИЯ</w:t>
            </w:r>
          </w:p>
          <w:p w:rsidR="0082671E" w:rsidRDefault="0082671E">
            <w:pPr>
              <w:rPr>
                <w:b/>
                <w:sz w:val="28"/>
              </w:rPr>
            </w:pPr>
            <w:r>
              <w:rPr>
                <w:b/>
                <w:sz w:val="28"/>
              </w:rPr>
              <w:t xml:space="preserve">          МУНИЦИПАЛЬНОГО</w:t>
            </w:r>
          </w:p>
          <w:p w:rsidR="0082671E" w:rsidRDefault="0082671E">
            <w:pPr>
              <w:rPr>
                <w:b/>
                <w:sz w:val="28"/>
              </w:rPr>
            </w:pPr>
            <w:r>
              <w:rPr>
                <w:b/>
                <w:sz w:val="28"/>
              </w:rPr>
              <w:t xml:space="preserve">              ОБРАЗОВАНИЯ</w:t>
            </w:r>
          </w:p>
          <w:p w:rsidR="00E960BE" w:rsidRDefault="0082671E">
            <w:pPr>
              <w:pStyle w:val="a4"/>
            </w:pPr>
            <w:r>
              <w:t xml:space="preserve">    </w:t>
            </w:r>
            <w:r w:rsidR="00E960BE">
              <w:t>РОДНИЧНОДОЛЬС</w:t>
            </w:r>
            <w:r>
              <w:t xml:space="preserve">КИЙ  </w:t>
            </w:r>
            <w:r w:rsidR="00E960BE">
              <w:t xml:space="preserve">  </w:t>
            </w:r>
          </w:p>
          <w:p w:rsidR="0082671E" w:rsidRDefault="00E960BE">
            <w:pPr>
              <w:pStyle w:val="a4"/>
            </w:pPr>
            <w:r>
              <w:t xml:space="preserve">                   </w:t>
            </w:r>
            <w:r w:rsidR="0082671E">
              <w:t>СЕЛЬСОВЕТ</w:t>
            </w:r>
            <w:r w:rsidR="0082671E">
              <w:br/>
              <w:t xml:space="preserve">    ПЕРЕВОЛОЦКОГО РАЙОНА</w:t>
            </w:r>
            <w:r w:rsidR="0082671E">
              <w:br/>
              <w:t xml:space="preserve">    ОРЕНБУРГСКОЙ ОБЛАСТИ</w:t>
            </w:r>
          </w:p>
          <w:p w:rsidR="0082671E" w:rsidRDefault="0082671E">
            <w:pPr>
              <w:jc w:val="center"/>
              <w:rPr>
                <w:sz w:val="28"/>
              </w:rPr>
            </w:pPr>
          </w:p>
          <w:p w:rsidR="0082671E" w:rsidRDefault="0082671E">
            <w:pPr>
              <w:rPr>
                <w:b/>
                <w:sz w:val="28"/>
              </w:rPr>
            </w:pPr>
            <w:r>
              <w:rPr>
                <w:b/>
                <w:sz w:val="28"/>
              </w:rPr>
              <w:t xml:space="preserve">             ПОСТАНОВЛЕНИЕ</w:t>
            </w:r>
          </w:p>
          <w:p w:rsidR="00E960BE" w:rsidRDefault="0082671E">
            <w:pPr>
              <w:rPr>
                <w:b/>
                <w:sz w:val="28"/>
              </w:rPr>
            </w:pPr>
            <w:r>
              <w:rPr>
                <w:b/>
                <w:sz w:val="28"/>
              </w:rPr>
              <w:t xml:space="preserve">          </w:t>
            </w:r>
          </w:p>
          <w:p w:rsidR="0082671E" w:rsidRDefault="00E960BE">
            <w:pPr>
              <w:rPr>
                <w:sz w:val="28"/>
              </w:rPr>
            </w:pPr>
            <w:r>
              <w:rPr>
                <w:b/>
                <w:sz w:val="28"/>
              </w:rPr>
              <w:t xml:space="preserve">            </w:t>
            </w:r>
            <w:r w:rsidR="0082671E">
              <w:rPr>
                <w:b/>
                <w:sz w:val="28"/>
              </w:rPr>
              <w:t xml:space="preserve">  </w:t>
            </w:r>
            <w:r w:rsidR="006C455A">
              <w:rPr>
                <w:sz w:val="28"/>
              </w:rPr>
              <w:t>от 05</w:t>
            </w:r>
            <w:r w:rsidR="0082671E">
              <w:rPr>
                <w:sz w:val="28"/>
              </w:rPr>
              <w:t>.0</w:t>
            </w:r>
            <w:r w:rsidR="006C455A">
              <w:rPr>
                <w:sz w:val="28"/>
              </w:rPr>
              <w:t>9</w:t>
            </w:r>
            <w:r w:rsidR="0082671E">
              <w:rPr>
                <w:sz w:val="28"/>
              </w:rPr>
              <w:t xml:space="preserve">.2018 г. № </w:t>
            </w:r>
            <w:r w:rsidR="006C455A">
              <w:rPr>
                <w:sz w:val="28"/>
              </w:rPr>
              <w:t>64</w:t>
            </w:r>
            <w:r w:rsidR="0082671E">
              <w:rPr>
                <w:sz w:val="28"/>
              </w:rPr>
              <w:t>-п</w:t>
            </w:r>
          </w:p>
          <w:p w:rsidR="0082671E" w:rsidRDefault="0082671E">
            <w:pPr>
              <w:rPr>
                <w:sz w:val="28"/>
              </w:rPr>
            </w:pPr>
          </w:p>
          <w:p w:rsidR="00E960BE" w:rsidRDefault="0082671E">
            <w:pPr>
              <w:jc w:val="both"/>
              <w:rPr>
                <w:sz w:val="28"/>
              </w:rPr>
            </w:pPr>
            <w:r>
              <w:rPr>
                <w:sz w:val="28"/>
              </w:rPr>
              <w:t xml:space="preserve">Внесение изменений и дополнений  в </w:t>
            </w:r>
            <w:r w:rsidR="00E960BE">
              <w:rPr>
                <w:sz w:val="28"/>
              </w:rPr>
              <w:t>постановление  от 04</w:t>
            </w:r>
            <w:r>
              <w:rPr>
                <w:sz w:val="28"/>
              </w:rPr>
              <w:t xml:space="preserve">.03.2016г. </w:t>
            </w:r>
          </w:p>
          <w:p w:rsidR="0082671E" w:rsidRDefault="0082671E">
            <w:pPr>
              <w:jc w:val="both"/>
              <w:rPr>
                <w:b/>
              </w:rPr>
            </w:pPr>
            <w:r>
              <w:rPr>
                <w:sz w:val="28"/>
              </w:rPr>
              <w:t xml:space="preserve">№ </w:t>
            </w:r>
            <w:r w:rsidR="00E960BE">
              <w:rPr>
                <w:sz w:val="28"/>
              </w:rPr>
              <w:t>18</w:t>
            </w:r>
            <w:bookmarkStart w:id="0" w:name="_GoBack"/>
            <w:bookmarkEnd w:id="0"/>
            <w:r>
              <w:rPr>
                <w:sz w:val="28"/>
              </w:rPr>
              <w:t xml:space="preserve"> «</w:t>
            </w:r>
            <w:r>
              <w:rPr>
                <w:rStyle w:val="a6"/>
                <w:b w:val="0"/>
                <w:sz w:val="28"/>
                <w:szCs w:val="28"/>
              </w:rPr>
              <w:t xml:space="preserve">Об утверждении Административного регламента по осуществлению муниципального </w:t>
            </w:r>
            <w:proofErr w:type="gramStart"/>
            <w:r>
              <w:rPr>
                <w:rStyle w:val="a6"/>
                <w:b w:val="0"/>
                <w:sz w:val="28"/>
                <w:szCs w:val="28"/>
              </w:rPr>
              <w:t>контроля за</w:t>
            </w:r>
            <w:proofErr w:type="gramEnd"/>
            <w:r>
              <w:rPr>
                <w:rStyle w:val="a6"/>
                <w:b w:val="0"/>
                <w:sz w:val="28"/>
                <w:szCs w:val="28"/>
              </w:rPr>
              <w:t xml:space="preserve"> сохранностью автомобильных дорог местного значения в границах населенных пунктов муниципального образования </w:t>
            </w:r>
            <w:r w:rsidR="00E960BE">
              <w:rPr>
                <w:rStyle w:val="a6"/>
                <w:b w:val="0"/>
                <w:sz w:val="28"/>
                <w:szCs w:val="28"/>
              </w:rPr>
              <w:t>Родничнодоль</w:t>
            </w:r>
            <w:r>
              <w:rPr>
                <w:rStyle w:val="a6"/>
                <w:b w:val="0"/>
                <w:sz w:val="28"/>
                <w:szCs w:val="28"/>
              </w:rPr>
              <w:t>ский сельсовет</w:t>
            </w:r>
            <w:r>
              <w:rPr>
                <w:b/>
              </w:rPr>
              <w:t>»</w:t>
            </w:r>
          </w:p>
          <w:p w:rsidR="0082671E" w:rsidRDefault="0082671E"/>
        </w:tc>
        <w:tc>
          <w:tcPr>
            <w:tcW w:w="360" w:type="dxa"/>
            <w:tcBorders>
              <w:top w:val="nil"/>
              <w:left w:val="nil"/>
              <w:bottom w:val="nil"/>
              <w:right w:val="nil"/>
            </w:tcBorders>
          </w:tcPr>
          <w:p w:rsidR="0082671E" w:rsidRDefault="0082671E"/>
          <w:p w:rsidR="0082671E" w:rsidRDefault="0082671E"/>
          <w:p w:rsidR="0082671E" w:rsidRDefault="0082671E"/>
          <w:p w:rsidR="0082671E" w:rsidRDefault="0082671E"/>
        </w:tc>
        <w:tc>
          <w:tcPr>
            <w:tcW w:w="4143" w:type="dxa"/>
            <w:tcBorders>
              <w:top w:val="nil"/>
              <w:left w:val="nil"/>
              <w:bottom w:val="nil"/>
              <w:right w:val="nil"/>
            </w:tcBorders>
          </w:tcPr>
          <w:p w:rsidR="0082671E" w:rsidRDefault="0082671E">
            <w:r>
              <w:t xml:space="preserve">            </w:t>
            </w:r>
          </w:p>
          <w:p w:rsidR="0082671E" w:rsidRDefault="0082671E"/>
          <w:p w:rsidR="0082671E" w:rsidRDefault="0082671E"/>
          <w:p w:rsidR="0082671E" w:rsidRDefault="0082671E"/>
          <w:p w:rsidR="0082671E" w:rsidRDefault="0082671E">
            <w:r>
              <w:t xml:space="preserve">                                                                                               </w:t>
            </w:r>
          </w:p>
          <w:p w:rsidR="0082671E" w:rsidRDefault="0082671E">
            <w:r>
              <w:t xml:space="preserve">                   </w:t>
            </w:r>
          </w:p>
          <w:p w:rsidR="0082671E" w:rsidRDefault="0082671E">
            <w:pPr>
              <w:jc w:val="center"/>
            </w:pPr>
            <w:r>
              <w:t xml:space="preserve">        </w:t>
            </w:r>
          </w:p>
          <w:p w:rsidR="0082671E" w:rsidRDefault="0082671E">
            <w:r>
              <w:t xml:space="preserve">                   </w:t>
            </w:r>
          </w:p>
        </w:tc>
      </w:tr>
    </w:tbl>
    <w:p w:rsidR="0082671E" w:rsidRDefault="0082671E" w:rsidP="0082671E">
      <w:pPr>
        <w:jc w:val="both"/>
      </w:pPr>
      <w:r>
        <w:t xml:space="preserve">                         </w:t>
      </w:r>
    </w:p>
    <w:p w:rsidR="0082671E" w:rsidRDefault="0082671E" w:rsidP="0082671E">
      <w:pPr>
        <w:jc w:val="both"/>
        <w:rPr>
          <w:color w:val="000000"/>
          <w:sz w:val="28"/>
          <w:szCs w:val="28"/>
        </w:rPr>
      </w:pPr>
      <w:r>
        <w:rPr>
          <w:sz w:val="28"/>
          <w:szCs w:val="28"/>
        </w:rPr>
        <w:t xml:space="preserve">               </w:t>
      </w:r>
      <w:r>
        <w:rPr>
          <w:color w:val="000000"/>
          <w:sz w:val="28"/>
          <w:szCs w:val="28"/>
        </w:rPr>
        <w:t xml:space="preserve">На основании протеста прокурора Переволоцкого района от 28.08.2018 № 7-1-2018, в соответствии с  Федеральным законом от 29.12.2017 №479-ФЗ «О внесении изменений в Федеральный закон «Об организации предоставления государственных и муниципальных услуг», руководствуясь Уставом муниципального образования </w:t>
      </w:r>
      <w:r w:rsidR="00E960BE">
        <w:rPr>
          <w:rStyle w:val="a6"/>
          <w:b w:val="0"/>
          <w:sz w:val="28"/>
          <w:szCs w:val="28"/>
        </w:rPr>
        <w:t>Родничнодольский</w:t>
      </w:r>
      <w:r>
        <w:rPr>
          <w:color w:val="000000"/>
          <w:sz w:val="28"/>
          <w:szCs w:val="28"/>
        </w:rPr>
        <w:t xml:space="preserve"> сельсовет Переволоцкого района Оренбургской области постановляю:</w:t>
      </w:r>
    </w:p>
    <w:p w:rsidR="0082671E" w:rsidRDefault="0082671E" w:rsidP="0082671E">
      <w:pPr>
        <w:jc w:val="both"/>
        <w:rPr>
          <w:color w:val="000000"/>
          <w:sz w:val="28"/>
          <w:szCs w:val="28"/>
        </w:rPr>
      </w:pPr>
      <w:r>
        <w:rPr>
          <w:color w:val="000000"/>
          <w:sz w:val="28"/>
          <w:szCs w:val="28"/>
        </w:rPr>
        <w:t xml:space="preserve">             1. Внести следующие изменения и дополнения</w:t>
      </w:r>
      <w:r w:rsidR="00E960BE">
        <w:rPr>
          <w:color w:val="000000"/>
          <w:sz w:val="28"/>
          <w:szCs w:val="28"/>
        </w:rPr>
        <w:t xml:space="preserve"> в приложение постановления от 04</w:t>
      </w:r>
      <w:r>
        <w:rPr>
          <w:color w:val="000000"/>
          <w:sz w:val="28"/>
          <w:szCs w:val="28"/>
        </w:rPr>
        <w:t xml:space="preserve">.03.2016 г. № </w:t>
      </w:r>
      <w:r w:rsidR="00E960BE">
        <w:rPr>
          <w:color w:val="000000"/>
          <w:sz w:val="28"/>
          <w:szCs w:val="28"/>
        </w:rPr>
        <w:t>18</w:t>
      </w:r>
      <w:r>
        <w:rPr>
          <w:color w:val="000000"/>
          <w:sz w:val="28"/>
          <w:szCs w:val="28"/>
        </w:rPr>
        <w:t xml:space="preserve">-п  «Об утверждении административного регламента по осуществлению муниципального </w:t>
      </w:r>
      <w:proofErr w:type="gramStart"/>
      <w:r>
        <w:rPr>
          <w:color w:val="000000"/>
          <w:sz w:val="28"/>
          <w:szCs w:val="28"/>
        </w:rPr>
        <w:t>контроля за</w:t>
      </w:r>
      <w:proofErr w:type="gramEnd"/>
      <w:r>
        <w:rPr>
          <w:color w:val="000000"/>
          <w:sz w:val="28"/>
          <w:szCs w:val="28"/>
        </w:rPr>
        <w:t xml:space="preserve"> сохранностью автомобильных дорог местного значения в границах населенных пунктов МО </w:t>
      </w:r>
      <w:r w:rsidR="00E960BE">
        <w:rPr>
          <w:rStyle w:val="a6"/>
          <w:b w:val="0"/>
          <w:sz w:val="28"/>
          <w:szCs w:val="28"/>
        </w:rPr>
        <w:t>Родничнодольский</w:t>
      </w:r>
      <w:r>
        <w:rPr>
          <w:color w:val="000000"/>
          <w:sz w:val="28"/>
          <w:szCs w:val="28"/>
        </w:rPr>
        <w:t xml:space="preserve"> сельсовет»:</w:t>
      </w:r>
    </w:p>
    <w:p w:rsidR="0082671E" w:rsidRDefault="0082671E" w:rsidP="0082671E">
      <w:pPr>
        <w:rPr>
          <w:color w:val="000000"/>
          <w:sz w:val="28"/>
          <w:szCs w:val="28"/>
        </w:rPr>
      </w:pPr>
      <w:r>
        <w:rPr>
          <w:color w:val="000000"/>
          <w:sz w:val="28"/>
          <w:szCs w:val="28"/>
        </w:rPr>
        <w:t xml:space="preserve">           часть 4 дополнить пунктами следующего содержания:</w:t>
      </w:r>
    </w:p>
    <w:p w:rsidR="0082671E" w:rsidRDefault="0082671E" w:rsidP="0082671E">
      <w:pPr>
        <w:jc w:val="both"/>
        <w:rPr>
          <w:color w:val="000000"/>
          <w:sz w:val="28"/>
          <w:szCs w:val="28"/>
        </w:rPr>
      </w:pPr>
      <w:r>
        <w:rPr>
          <w:color w:val="000000"/>
          <w:sz w:val="28"/>
          <w:szCs w:val="28"/>
        </w:rPr>
        <w:t xml:space="preserve">«4.8. нарушение срока предоставления государственной или муниципальной услуги. </w:t>
      </w:r>
      <w:proofErr w:type="gramStart"/>
      <w:r>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2671E" w:rsidRDefault="0082671E" w:rsidP="0082671E">
      <w:pPr>
        <w:jc w:val="both"/>
        <w:rPr>
          <w:color w:val="000000"/>
          <w:sz w:val="28"/>
          <w:szCs w:val="28"/>
        </w:rPr>
      </w:pPr>
      <w:proofErr w:type="gramStart"/>
      <w:r>
        <w:rPr>
          <w:color w:val="000000"/>
          <w:sz w:val="28"/>
          <w:szCs w:val="28"/>
        </w:rPr>
        <w:lastRenderedPageBreak/>
        <w:t>4.9.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color w:val="000000"/>
          <w:sz w:val="28"/>
          <w:szCs w:val="28"/>
        </w:rPr>
        <w:t xml:space="preserve"> </w:t>
      </w:r>
      <w:proofErr w:type="gramStart"/>
      <w:r>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2671E" w:rsidRDefault="0082671E" w:rsidP="0082671E">
      <w:pPr>
        <w:jc w:val="both"/>
        <w:rPr>
          <w:color w:val="000000"/>
          <w:sz w:val="28"/>
          <w:szCs w:val="28"/>
        </w:rPr>
      </w:pPr>
      <w:proofErr w:type="gramStart"/>
      <w:r>
        <w:rPr>
          <w:color w:val="000000"/>
          <w:sz w:val="28"/>
          <w:szCs w:val="28"/>
        </w:rPr>
        <w:t>4.10.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Pr>
          <w:color w:val="000000"/>
          <w:sz w:val="28"/>
          <w:szCs w:val="28"/>
        </w:rPr>
        <w:t xml:space="preserve"> исправлений. </w:t>
      </w:r>
      <w:proofErr w:type="gramStart"/>
      <w:r>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2671E" w:rsidRDefault="0082671E" w:rsidP="0082671E">
      <w:pPr>
        <w:jc w:val="both"/>
        <w:rPr>
          <w:color w:val="000000"/>
          <w:sz w:val="28"/>
          <w:szCs w:val="28"/>
        </w:rPr>
      </w:pPr>
      <w:proofErr w:type="gramStart"/>
      <w:r>
        <w:rPr>
          <w:color w:val="000000"/>
          <w:sz w:val="28"/>
          <w:szCs w:val="28"/>
        </w:rPr>
        <w:t>4.11.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color w:val="000000"/>
          <w:sz w:val="28"/>
          <w:szCs w:val="28"/>
        </w:rPr>
        <w:t xml:space="preserve"> </w:t>
      </w:r>
      <w:proofErr w:type="gramStart"/>
      <w:r>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2671E" w:rsidRDefault="0082671E" w:rsidP="0082671E">
      <w:pPr>
        <w:jc w:val="both"/>
        <w:rPr>
          <w:b/>
          <w:color w:val="000000"/>
          <w:sz w:val="28"/>
          <w:szCs w:val="28"/>
        </w:rPr>
      </w:pPr>
      <w:r>
        <w:rPr>
          <w:color w:val="000000"/>
          <w:sz w:val="28"/>
          <w:szCs w:val="28"/>
        </w:rPr>
        <w:t xml:space="preserve">          пункт 5.3. части 5 изложить в новой редакции, дополнив его следующими подпунктами:</w:t>
      </w:r>
    </w:p>
    <w:p w:rsidR="0082671E" w:rsidRDefault="0082671E" w:rsidP="0082671E">
      <w:pPr>
        <w:jc w:val="both"/>
        <w:rPr>
          <w:color w:val="000000"/>
          <w:sz w:val="28"/>
          <w:szCs w:val="28"/>
        </w:rPr>
      </w:pPr>
      <w:r>
        <w:rPr>
          <w:color w:val="000000"/>
          <w:sz w:val="28"/>
          <w:szCs w:val="28"/>
        </w:rPr>
        <w:t>«5.3. Основанием для начала досудебног</w:t>
      </w:r>
      <w:proofErr w:type="gramStart"/>
      <w:r>
        <w:rPr>
          <w:color w:val="000000"/>
          <w:sz w:val="28"/>
          <w:szCs w:val="28"/>
        </w:rPr>
        <w:t>о(</w:t>
      </w:r>
      <w:proofErr w:type="gramEnd"/>
      <w:r>
        <w:rPr>
          <w:color w:val="000000"/>
          <w:sz w:val="28"/>
          <w:szCs w:val="28"/>
        </w:rPr>
        <w:t xml:space="preserve">внесудебного) обжалования является поступление в администрацию поселения жалобы. </w:t>
      </w:r>
    </w:p>
    <w:p w:rsidR="0082671E" w:rsidRDefault="0082671E" w:rsidP="0082671E">
      <w:pPr>
        <w:jc w:val="both"/>
        <w:rPr>
          <w:sz w:val="28"/>
          <w:szCs w:val="28"/>
        </w:rPr>
      </w:pPr>
      <w:r>
        <w:rPr>
          <w:color w:val="000000"/>
          <w:sz w:val="28"/>
          <w:szCs w:val="28"/>
        </w:rPr>
        <w:lastRenderedPageBreak/>
        <w:t xml:space="preserve">  5.3.1. </w:t>
      </w:r>
      <w:proofErr w:type="gramStart"/>
      <w:r>
        <w:rPr>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Pr>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roofErr w:type="gramStart"/>
      <w:r>
        <w:rPr>
          <w:sz w:val="28"/>
          <w:szCs w:val="28"/>
        </w:rPr>
        <w:t>."</w:t>
      </w:r>
      <w:proofErr w:type="gramEnd"/>
    </w:p>
    <w:p w:rsidR="0082671E" w:rsidRDefault="0082671E" w:rsidP="0082671E">
      <w:pPr>
        <w:ind w:firstLine="284"/>
        <w:jc w:val="both"/>
        <w:rPr>
          <w:sz w:val="28"/>
          <w:szCs w:val="28"/>
        </w:rPr>
      </w:pPr>
      <w:proofErr w:type="gramStart"/>
      <w:r>
        <w:rPr>
          <w:sz w:val="28"/>
          <w:szCs w:val="28"/>
        </w:rPr>
        <w:t>5.3.2.Жалоба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w:t>
      </w:r>
      <w:proofErr w:type="gramEnd"/>
      <w:r>
        <w:rPr>
          <w:sz w:val="28"/>
          <w:szCs w:val="28"/>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sz w:val="28"/>
          <w:szCs w:val="28"/>
        </w:rPr>
        <w:t>принята</w:t>
      </w:r>
      <w:proofErr w:type="gramEnd"/>
      <w:r>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sz w:val="28"/>
          <w:szCs w:val="28"/>
        </w:rPr>
        <w:t xml:space="preserve">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w:t>
      </w:r>
      <w:r>
        <w:rPr>
          <w:sz w:val="28"/>
          <w:szCs w:val="28"/>
        </w:rPr>
        <w:lastRenderedPageBreak/>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2671E" w:rsidRDefault="0082671E" w:rsidP="0082671E">
      <w:pPr>
        <w:ind w:firstLine="284"/>
        <w:jc w:val="both"/>
        <w:rPr>
          <w:sz w:val="28"/>
          <w:szCs w:val="28"/>
        </w:rPr>
      </w:pPr>
      <w:r>
        <w:rPr>
          <w:sz w:val="28"/>
          <w:szCs w:val="28"/>
        </w:rPr>
        <w:t xml:space="preserve">  пункт 5.4. изложить в новой редакции:</w:t>
      </w:r>
    </w:p>
    <w:p w:rsidR="0082671E" w:rsidRDefault="0082671E" w:rsidP="0082671E">
      <w:pPr>
        <w:ind w:firstLine="284"/>
        <w:jc w:val="both"/>
        <w:rPr>
          <w:color w:val="000000"/>
          <w:sz w:val="28"/>
          <w:szCs w:val="28"/>
        </w:rPr>
      </w:pPr>
      <w:r>
        <w:rPr>
          <w:sz w:val="28"/>
          <w:szCs w:val="28"/>
        </w:rPr>
        <w:t xml:space="preserve">«5.4. </w:t>
      </w:r>
      <w:proofErr w:type="gramStart"/>
      <w:r>
        <w:rPr>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Pr>
          <w:sz w:val="28"/>
          <w:szCs w:val="28"/>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671E" w:rsidRDefault="0082671E" w:rsidP="0082671E">
      <w:pPr>
        <w:jc w:val="both"/>
      </w:pPr>
    </w:p>
    <w:p w:rsidR="0082671E" w:rsidRDefault="0082671E" w:rsidP="0082671E">
      <w:pPr>
        <w:pStyle w:val="a3"/>
        <w:jc w:val="both"/>
        <w:rPr>
          <w:sz w:val="28"/>
          <w:szCs w:val="28"/>
        </w:rPr>
      </w:pPr>
      <w:r>
        <w:rPr>
          <w:sz w:val="28"/>
          <w:szCs w:val="28"/>
        </w:rPr>
        <w:t>2. Контроль исполнения данного постановления оставляю за собой.</w:t>
      </w:r>
    </w:p>
    <w:p w:rsidR="0082671E" w:rsidRDefault="0082671E" w:rsidP="0082671E">
      <w:pPr>
        <w:pStyle w:val="a3"/>
        <w:jc w:val="both"/>
        <w:rPr>
          <w:sz w:val="28"/>
          <w:szCs w:val="28"/>
        </w:rPr>
      </w:pPr>
      <w:r>
        <w:rPr>
          <w:sz w:val="28"/>
          <w:szCs w:val="28"/>
        </w:rPr>
        <w:t>3. Настоящее постановление вступает в силу после его обнародования.</w:t>
      </w:r>
    </w:p>
    <w:p w:rsidR="0082671E" w:rsidRDefault="0082671E" w:rsidP="0082671E">
      <w:pPr>
        <w:pStyle w:val="a3"/>
        <w:jc w:val="both"/>
        <w:rPr>
          <w:sz w:val="28"/>
          <w:szCs w:val="28"/>
        </w:rPr>
      </w:pPr>
    </w:p>
    <w:p w:rsidR="0082671E" w:rsidRDefault="0082671E" w:rsidP="0082671E">
      <w:pPr>
        <w:jc w:val="both"/>
        <w:rPr>
          <w:sz w:val="28"/>
          <w:szCs w:val="28"/>
        </w:rPr>
      </w:pPr>
    </w:p>
    <w:p w:rsidR="0082671E" w:rsidRDefault="0082671E" w:rsidP="0082671E">
      <w:pPr>
        <w:jc w:val="both"/>
        <w:rPr>
          <w:sz w:val="28"/>
          <w:szCs w:val="28"/>
        </w:rPr>
      </w:pPr>
      <w:r>
        <w:rPr>
          <w:sz w:val="28"/>
          <w:szCs w:val="28"/>
        </w:rPr>
        <w:t xml:space="preserve">Глава сельсовета                                                     </w:t>
      </w:r>
      <w:r>
        <w:rPr>
          <w:sz w:val="28"/>
          <w:szCs w:val="28"/>
        </w:rPr>
        <w:tab/>
      </w:r>
      <w:r>
        <w:rPr>
          <w:sz w:val="28"/>
          <w:szCs w:val="28"/>
        </w:rPr>
        <w:tab/>
      </w:r>
      <w:r w:rsidR="00E960BE">
        <w:rPr>
          <w:sz w:val="28"/>
          <w:szCs w:val="28"/>
        </w:rPr>
        <w:t>В.Н. Попов</w:t>
      </w:r>
    </w:p>
    <w:p w:rsidR="0082671E" w:rsidRDefault="0082671E" w:rsidP="0082671E">
      <w:pPr>
        <w:jc w:val="both"/>
        <w:rPr>
          <w:sz w:val="28"/>
          <w:szCs w:val="28"/>
        </w:rPr>
      </w:pPr>
    </w:p>
    <w:p w:rsidR="0082671E" w:rsidRDefault="0082671E" w:rsidP="0082671E">
      <w:pPr>
        <w:jc w:val="both"/>
        <w:rPr>
          <w:sz w:val="28"/>
          <w:szCs w:val="28"/>
        </w:rPr>
      </w:pPr>
    </w:p>
    <w:p w:rsidR="0082671E" w:rsidRDefault="0082671E" w:rsidP="0082671E">
      <w:pPr>
        <w:pStyle w:val="a3"/>
        <w:jc w:val="both"/>
        <w:rPr>
          <w:sz w:val="28"/>
          <w:szCs w:val="28"/>
        </w:rPr>
      </w:pPr>
      <w:r>
        <w:rPr>
          <w:sz w:val="28"/>
          <w:szCs w:val="28"/>
        </w:rPr>
        <w:t>Разослано: в дело, прокурору</w:t>
      </w:r>
    </w:p>
    <w:p w:rsidR="0082671E" w:rsidRDefault="0082671E" w:rsidP="0082671E">
      <w:pPr>
        <w:pStyle w:val="a3"/>
        <w:jc w:val="right"/>
      </w:pPr>
    </w:p>
    <w:p w:rsidR="0082671E" w:rsidRDefault="0082671E" w:rsidP="0082671E">
      <w:pPr>
        <w:ind w:left="7080"/>
        <w:jc w:val="both"/>
        <w:rPr>
          <w:szCs w:val="28"/>
        </w:rPr>
      </w:pPr>
    </w:p>
    <w:p w:rsidR="00012154" w:rsidRDefault="00574380"/>
    <w:sectPr w:rsidR="00012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1E"/>
    <w:rsid w:val="002E0348"/>
    <w:rsid w:val="00574380"/>
    <w:rsid w:val="006C455A"/>
    <w:rsid w:val="0082671E"/>
    <w:rsid w:val="0085519C"/>
    <w:rsid w:val="00963F67"/>
    <w:rsid w:val="00E960BE"/>
    <w:rsid w:val="00F12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2671E"/>
    <w:pPr>
      <w:spacing w:before="100" w:beforeAutospacing="1" w:after="100" w:afterAutospacing="1"/>
    </w:pPr>
  </w:style>
  <w:style w:type="paragraph" w:styleId="a4">
    <w:name w:val="Body Text"/>
    <w:basedOn w:val="a"/>
    <w:link w:val="a5"/>
    <w:semiHidden/>
    <w:unhideWhenUsed/>
    <w:rsid w:val="0082671E"/>
    <w:rPr>
      <w:b/>
      <w:sz w:val="28"/>
    </w:rPr>
  </w:style>
  <w:style w:type="character" w:customStyle="1" w:styleId="a5">
    <w:name w:val="Основной текст Знак"/>
    <w:basedOn w:val="a0"/>
    <w:link w:val="a4"/>
    <w:semiHidden/>
    <w:rsid w:val="0082671E"/>
    <w:rPr>
      <w:rFonts w:ascii="Times New Roman" w:eastAsia="Times New Roman" w:hAnsi="Times New Roman" w:cs="Times New Roman"/>
      <w:b/>
      <w:sz w:val="28"/>
      <w:szCs w:val="24"/>
      <w:lang w:eastAsia="ru-RU"/>
    </w:rPr>
  </w:style>
  <w:style w:type="character" w:styleId="a6">
    <w:name w:val="Strong"/>
    <w:basedOn w:val="a0"/>
    <w:qFormat/>
    <w:rsid w:val="0082671E"/>
    <w:rPr>
      <w:b/>
      <w:bCs/>
    </w:rPr>
  </w:style>
  <w:style w:type="paragraph" w:styleId="a7">
    <w:name w:val="Balloon Text"/>
    <w:basedOn w:val="a"/>
    <w:link w:val="a8"/>
    <w:uiPriority w:val="99"/>
    <w:semiHidden/>
    <w:unhideWhenUsed/>
    <w:rsid w:val="002E0348"/>
    <w:rPr>
      <w:rFonts w:ascii="Tahoma" w:hAnsi="Tahoma" w:cs="Tahoma"/>
      <w:sz w:val="16"/>
      <w:szCs w:val="16"/>
    </w:rPr>
  </w:style>
  <w:style w:type="character" w:customStyle="1" w:styleId="a8">
    <w:name w:val="Текст выноски Знак"/>
    <w:basedOn w:val="a0"/>
    <w:link w:val="a7"/>
    <w:uiPriority w:val="99"/>
    <w:semiHidden/>
    <w:rsid w:val="002E03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2671E"/>
    <w:pPr>
      <w:spacing w:before="100" w:beforeAutospacing="1" w:after="100" w:afterAutospacing="1"/>
    </w:pPr>
  </w:style>
  <w:style w:type="paragraph" w:styleId="a4">
    <w:name w:val="Body Text"/>
    <w:basedOn w:val="a"/>
    <w:link w:val="a5"/>
    <w:semiHidden/>
    <w:unhideWhenUsed/>
    <w:rsid w:val="0082671E"/>
    <w:rPr>
      <w:b/>
      <w:sz w:val="28"/>
    </w:rPr>
  </w:style>
  <w:style w:type="character" w:customStyle="1" w:styleId="a5">
    <w:name w:val="Основной текст Знак"/>
    <w:basedOn w:val="a0"/>
    <w:link w:val="a4"/>
    <w:semiHidden/>
    <w:rsid w:val="0082671E"/>
    <w:rPr>
      <w:rFonts w:ascii="Times New Roman" w:eastAsia="Times New Roman" w:hAnsi="Times New Roman" w:cs="Times New Roman"/>
      <w:b/>
      <w:sz w:val="28"/>
      <w:szCs w:val="24"/>
      <w:lang w:eastAsia="ru-RU"/>
    </w:rPr>
  </w:style>
  <w:style w:type="character" w:styleId="a6">
    <w:name w:val="Strong"/>
    <w:basedOn w:val="a0"/>
    <w:qFormat/>
    <w:rsid w:val="0082671E"/>
    <w:rPr>
      <w:b/>
      <w:bCs/>
    </w:rPr>
  </w:style>
  <w:style w:type="paragraph" w:styleId="a7">
    <w:name w:val="Balloon Text"/>
    <w:basedOn w:val="a"/>
    <w:link w:val="a8"/>
    <w:uiPriority w:val="99"/>
    <w:semiHidden/>
    <w:unhideWhenUsed/>
    <w:rsid w:val="002E0348"/>
    <w:rPr>
      <w:rFonts w:ascii="Tahoma" w:hAnsi="Tahoma" w:cs="Tahoma"/>
      <w:sz w:val="16"/>
      <w:szCs w:val="16"/>
    </w:rPr>
  </w:style>
  <w:style w:type="character" w:customStyle="1" w:styleId="a8">
    <w:name w:val="Текст выноски Знак"/>
    <w:basedOn w:val="a0"/>
    <w:link w:val="a7"/>
    <w:uiPriority w:val="99"/>
    <w:semiHidden/>
    <w:rsid w:val="002E03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1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1379</Words>
  <Characters>7862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4</cp:revision>
  <cp:lastPrinted>2018-12-10T14:13:00Z</cp:lastPrinted>
  <dcterms:created xsi:type="dcterms:W3CDTF">2018-12-10T13:38:00Z</dcterms:created>
  <dcterms:modified xsi:type="dcterms:W3CDTF">2019-10-31T07:19:00Z</dcterms:modified>
</cp:coreProperties>
</file>