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0B" w:rsidRPr="007E0B0B" w:rsidRDefault="007E0B0B" w:rsidP="007E0B0B">
      <w:pPr>
        <w:pStyle w:val="a3"/>
        <w:jc w:val="both"/>
        <w:rPr>
          <w:color w:val="000000"/>
          <w:sz w:val="32"/>
          <w:szCs w:val="32"/>
        </w:rPr>
      </w:pPr>
      <w:r w:rsidRPr="007E0B0B">
        <w:rPr>
          <w:color w:val="000000"/>
          <w:sz w:val="32"/>
          <w:szCs w:val="32"/>
        </w:rPr>
        <w:t xml:space="preserve">                        </w:t>
      </w:r>
      <w:r w:rsidRPr="007E0B0B">
        <w:rPr>
          <w:color w:val="000000"/>
          <w:sz w:val="32"/>
          <w:szCs w:val="32"/>
        </w:rPr>
        <w:t>Рекомендации населению при пожаре</w:t>
      </w:r>
    </w:p>
    <w:p w:rsidR="007E0B0B" w:rsidRDefault="007E0B0B" w:rsidP="007E0B0B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Косвенные признаки пожара: устойчивый запах гари, </w:t>
      </w:r>
      <w:proofErr w:type="spellStart"/>
      <w:r>
        <w:rPr>
          <w:color w:val="000000"/>
          <w:sz w:val="27"/>
          <w:szCs w:val="27"/>
        </w:rPr>
        <w:t>туманообразный</w:t>
      </w:r>
      <w:proofErr w:type="spellEnd"/>
      <w:r>
        <w:rPr>
          <w:color w:val="000000"/>
          <w:sz w:val="27"/>
          <w:szCs w:val="27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7E0B0B" w:rsidRDefault="007E0B0B" w:rsidP="007E0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тушат лесной пожар? Захлестыванием кромки пожара ветвями деревьев лиственных пород; забрасыванием кромки пожара рыхлым грунтом и путем устройства земляных полос, широких канав на пути движения огня.</w:t>
      </w:r>
    </w:p>
    <w:p w:rsidR="007E0B0B" w:rsidRDefault="007E0B0B" w:rsidP="007E0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делать, если огонь приближается к населенному пункту? 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7E0B0B" w:rsidRDefault="007E0B0B" w:rsidP="007E0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>
        <w:rPr>
          <w:color w:val="000000"/>
          <w:sz w:val="27"/>
          <w:szCs w:val="27"/>
        </w:rPr>
        <w:t>загерметизированных</w:t>
      </w:r>
      <w:proofErr w:type="spellEnd"/>
      <w:r>
        <w:rPr>
          <w:color w:val="000000"/>
          <w:sz w:val="27"/>
          <w:szCs w:val="27"/>
        </w:rPr>
        <w:t xml:space="preserve"> каменных зданиях, убежищах гражданской обороны или на больших открытых площадях, стадионах и т.д.</w:t>
      </w:r>
    </w:p>
    <w:p w:rsidR="007E0B0B" w:rsidRDefault="007E0B0B" w:rsidP="007E0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7E0B0B" w:rsidRDefault="007E0B0B" w:rsidP="007E0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</w:p>
    <w:p w:rsidR="007E0B0B" w:rsidRDefault="007E0B0B" w:rsidP="007E0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наткнулись в лесу на небольшой пожар, надо принять немедленные меры, чтобы остановить его и одновременно, если есть возможность, послать кого-то в ближайший населенный пункт или лесничество за помощью.</w:t>
      </w:r>
    </w:p>
    <w:p w:rsidR="00012154" w:rsidRDefault="007E0B0B" w:rsidP="007E0B0B">
      <w:pPr>
        <w:jc w:val="both"/>
      </w:pPr>
    </w:p>
    <w:sectPr w:rsidR="0001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0B"/>
    <w:rsid w:val="007E0B0B"/>
    <w:rsid w:val="00963F67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2020-06-05T09:38:00Z</dcterms:created>
  <dcterms:modified xsi:type="dcterms:W3CDTF">2020-06-05T09:41:00Z</dcterms:modified>
</cp:coreProperties>
</file>